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150" w:rsidRPr="002C54D5" w:rsidRDefault="00571150" w:rsidP="00571150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C54D5">
        <w:rPr>
          <w:rFonts w:ascii="Arial" w:hAnsi="Arial" w:cs="Arial"/>
          <w:b/>
          <w:sz w:val="32"/>
          <w:szCs w:val="32"/>
          <w:lang w:val="ru-RU"/>
        </w:rPr>
        <w:t xml:space="preserve">ОРГАНИЗАЦИЯ СОТРУДНИЧЕСТВА ЖЕЛЕЗНЫХ ДОРОГ 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C54D5">
        <w:rPr>
          <w:rFonts w:ascii="Arial" w:hAnsi="Arial" w:cs="Arial"/>
          <w:b/>
          <w:sz w:val="32"/>
          <w:szCs w:val="32"/>
          <w:lang w:val="ru-RU"/>
        </w:rPr>
        <w:t>(ОСЖД)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571150" w:rsidRPr="009606C1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  <w:bookmarkStart w:id="0" w:name="_GoBack"/>
      <w:bookmarkEnd w:id="0"/>
    </w:p>
    <w:p w:rsidR="00571150" w:rsidRDefault="00F76FE3" w:rsidP="0057115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32"/>
          <w:szCs w:val="32"/>
          <w:lang w:val="ru-RU" w:eastAsia="ru-RU"/>
        </w:rPr>
        <w:drawing>
          <wp:inline distT="0" distB="0" distL="0" distR="0">
            <wp:extent cx="1980000" cy="17640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OSJD kolor JPG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17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1150" w:rsidRDefault="00571150" w:rsidP="00571150">
      <w:pPr>
        <w:jc w:val="center"/>
        <w:rPr>
          <w:rFonts w:ascii="Arial" w:hAnsi="Arial" w:cs="Arial"/>
          <w:b/>
          <w:sz w:val="28"/>
          <w:szCs w:val="28"/>
        </w:rPr>
      </w:pPr>
    </w:p>
    <w:p w:rsidR="00571150" w:rsidRDefault="00571150" w:rsidP="00571150">
      <w:pPr>
        <w:pStyle w:val="3"/>
        <w:rPr>
          <w:rFonts w:ascii="Arial" w:hAnsi="Arial" w:cs="Arial"/>
        </w:rPr>
      </w:pPr>
    </w:p>
    <w:p w:rsidR="00571150" w:rsidRPr="00CD5D48" w:rsidRDefault="00571150" w:rsidP="00571150">
      <w:pPr>
        <w:pStyle w:val="3"/>
        <w:rPr>
          <w:sz w:val="36"/>
          <w:szCs w:val="36"/>
        </w:rPr>
      </w:pPr>
      <w:r w:rsidRPr="00CD5D48">
        <w:rPr>
          <w:sz w:val="36"/>
          <w:szCs w:val="36"/>
        </w:rPr>
        <w:t>ПРАВИЛА ПЕРЕВОЗОК ОПАСНЫХ ГРУЗОВ</w:t>
      </w:r>
    </w:p>
    <w:p w:rsidR="00571150" w:rsidRPr="002C54D5" w:rsidRDefault="00571150" w:rsidP="00571150">
      <w:pPr>
        <w:jc w:val="center"/>
        <w:rPr>
          <w:rFonts w:ascii="Arial" w:hAnsi="Arial" w:cs="Arial"/>
          <w:b/>
          <w:sz w:val="28"/>
          <w:szCs w:val="28"/>
          <w:lang w:val="ru-RU"/>
        </w:rPr>
      </w:pPr>
    </w:p>
    <w:p w:rsidR="00571150" w:rsidRPr="002C54D5" w:rsidRDefault="00571150" w:rsidP="00571150">
      <w:pPr>
        <w:jc w:val="center"/>
        <w:rPr>
          <w:rFonts w:ascii="Book Antiqua" w:hAnsi="Book Antiqua" w:cs="Arial"/>
          <w:b/>
          <w:sz w:val="28"/>
          <w:szCs w:val="28"/>
          <w:lang w:val="ru-RU"/>
        </w:rPr>
      </w:pP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 xml:space="preserve">ПРИЛОЖЕНИЕ  2  </w:t>
      </w: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>К СОГЛАШЕНИЮ О МЕЖДУНАРОДНОМ ЖЕЛЕЗНОДОРОЖНОМ ГРУЗОВОМ СООБЩЕНИИ</w:t>
      </w:r>
    </w:p>
    <w:p w:rsidR="00571150" w:rsidRPr="002C54D5" w:rsidRDefault="00571150" w:rsidP="00571150">
      <w:pPr>
        <w:jc w:val="center"/>
        <w:rPr>
          <w:b/>
          <w:sz w:val="28"/>
          <w:szCs w:val="28"/>
          <w:lang w:val="ru-RU"/>
        </w:rPr>
      </w:pPr>
      <w:r w:rsidRPr="002C54D5">
        <w:rPr>
          <w:b/>
          <w:sz w:val="28"/>
          <w:szCs w:val="28"/>
          <w:lang w:val="ru-RU"/>
        </w:rPr>
        <w:t>(СМГС)</w:t>
      </w:r>
    </w:p>
    <w:p w:rsidR="00571150" w:rsidRPr="002C54D5" w:rsidRDefault="00571150" w:rsidP="00571150">
      <w:pPr>
        <w:jc w:val="center"/>
        <w:rPr>
          <w:rFonts w:ascii="Book Antiqua" w:hAnsi="Book Antiqua" w:cs="Arial"/>
          <w:b/>
          <w:sz w:val="28"/>
          <w:szCs w:val="28"/>
          <w:lang w:val="ru-RU"/>
        </w:rPr>
      </w:pPr>
    </w:p>
    <w:p w:rsidR="00571150" w:rsidRPr="00DB42D3" w:rsidRDefault="00571150" w:rsidP="00571150">
      <w:pPr>
        <w:pStyle w:val="4"/>
        <w:rPr>
          <w:rFonts w:ascii="Times New Roman" w:hAnsi="Times New Roman" w:cs="Times New Roman"/>
        </w:rPr>
      </w:pPr>
      <w:r w:rsidRPr="00DB42D3">
        <w:rPr>
          <w:rFonts w:ascii="Times New Roman" w:hAnsi="Times New Roman" w:cs="Times New Roman"/>
        </w:rPr>
        <w:t>По состоянию на 1 июля 20</w:t>
      </w:r>
      <w:r>
        <w:rPr>
          <w:rFonts w:ascii="Times New Roman" w:hAnsi="Times New Roman" w:cs="Times New Roman"/>
          <w:lang w:val="et-EE"/>
        </w:rPr>
        <w:t>1</w:t>
      </w:r>
      <w:r w:rsidR="009606C1">
        <w:rPr>
          <w:rFonts w:ascii="Times New Roman" w:hAnsi="Times New Roman" w:cs="Times New Roman"/>
          <w:lang w:val="en-US"/>
        </w:rPr>
        <w:t xml:space="preserve">5 </w:t>
      </w:r>
      <w:r w:rsidRPr="00DB42D3">
        <w:rPr>
          <w:rFonts w:ascii="Times New Roman" w:hAnsi="Times New Roman" w:cs="Times New Roman"/>
        </w:rPr>
        <w:t>года</w:t>
      </w:r>
    </w:p>
    <w:p w:rsidR="00571150" w:rsidRPr="002C54D5" w:rsidRDefault="00571150" w:rsidP="00571150">
      <w:pPr>
        <w:jc w:val="center"/>
        <w:rPr>
          <w:rFonts w:ascii="Book Antiqua" w:hAnsi="Book Antiqua"/>
          <w:b/>
          <w:sz w:val="28"/>
          <w:lang w:val="ru-RU"/>
        </w:rPr>
      </w:pPr>
    </w:p>
    <w:p w:rsidR="00571150" w:rsidRDefault="00571150" w:rsidP="00571150">
      <w:pPr>
        <w:jc w:val="right"/>
        <w:rPr>
          <w:b/>
          <w:sz w:val="28"/>
          <w:lang w:val="pl-PL"/>
        </w:rPr>
      </w:pPr>
      <w:r>
        <w:rPr>
          <w:b/>
          <w:sz w:val="28"/>
          <w:lang w:val="pl-PL"/>
        </w:rPr>
        <w:t>TOM I</w:t>
      </w:r>
      <w:r w:rsidR="006E5E2C">
        <w:rPr>
          <w:b/>
          <w:sz w:val="28"/>
          <w:lang w:val="pl-PL"/>
        </w:rPr>
        <w:t>I</w:t>
      </w:r>
    </w:p>
    <w:p w:rsidR="00E5494A" w:rsidRDefault="00E5494A">
      <w:r>
        <w:br w:type="page"/>
      </w:r>
    </w:p>
    <w:p w:rsidR="00911F49" w:rsidRDefault="00911F49" w:rsidP="00571150"/>
    <w:sectPr w:rsidR="00911F49" w:rsidSect="00E77E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0"/>
  <w:proofState w:spelling="clean" w:grammar="clean"/>
  <w:defaultTabStop w:val="720"/>
  <w:hyphenationZone w:val="425"/>
  <w:characterSpacingControl w:val="doNotCompress"/>
  <w:compat/>
  <w:rsids>
    <w:rsidRoot w:val="00571150"/>
    <w:rsid w:val="001A32C5"/>
    <w:rsid w:val="00571150"/>
    <w:rsid w:val="006E5E2C"/>
    <w:rsid w:val="00911F49"/>
    <w:rsid w:val="009606C1"/>
    <w:rsid w:val="00E5494A"/>
    <w:rsid w:val="00E76C70"/>
    <w:rsid w:val="00E77E7F"/>
    <w:rsid w:val="00F7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150"/>
  </w:style>
  <w:style w:type="paragraph" w:styleId="3">
    <w:name w:val="heading 3"/>
    <w:basedOn w:val="a"/>
    <w:next w:val="a"/>
    <w:link w:val="30"/>
    <w:qFormat/>
    <w:rsid w:val="0057115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57115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1150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571150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571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1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1150"/>
  </w:style>
  <w:style w:type="paragraph" w:styleId="Nagwek3">
    <w:name w:val="heading 3"/>
    <w:basedOn w:val="Normalny"/>
    <w:next w:val="Normalny"/>
    <w:link w:val="Nagwek3Znak"/>
    <w:qFormat/>
    <w:rsid w:val="0057115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Nagwek4">
    <w:name w:val="heading 4"/>
    <w:basedOn w:val="Normalny"/>
    <w:next w:val="Normalny"/>
    <w:link w:val="Nagwek4Znak"/>
    <w:qFormat/>
    <w:rsid w:val="00571150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571150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Nagwek4Znak">
    <w:name w:val="Heading 4 Char"/>
    <w:basedOn w:val="Domylnaczcionkaakapitu"/>
    <w:link w:val="Nagwek4"/>
    <w:rsid w:val="00571150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Balloon Text Char"/>
    <w:basedOn w:val="Domylnaczcionkaakapitu"/>
    <w:link w:val="Tekstdymka"/>
    <w:uiPriority w:val="99"/>
    <w:semiHidden/>
    <w:rsid w:val="005711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OSJD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 Arfa</dc:creator>
  <cp:lastModifiedBy>NataliaVorontsova</cp:lastModifiedBy>
  <cp:revision>4</cp:revision>
  <cp:lastPrinted>2013-03-12T07:56:00Z</cp:lastPrinted>
  <dcterms:created xsi:type="dcterms:W3CDTF">2015-02-19T11:32:00Z</dcterms:created>
  <dcterms:modified xsi:type="dcterms:W3CDTF">2015-02-19T11:32:00Z</dcterms:modified>
</cp:coreProperties>
</file>